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B2AAAE" w14:textId="77777777" w:rsidR="008443B1" w:rsidRPr="00FF1EC8" w:rsidRDefault="008443B1" w:rsidP="00320ECF">
      <w:pPr>
        <w:spacing w:before="240" w:after="240" w:line="240" w:lineRule="auto"/>
        <w:rPr>
          <w:rFonts w:ascii="Calibri Light" w:eastAsia="Times New Roman" w:hAnsi="Calibri Light" w:cs="Calibri Light"/>
          <w:sz w:val="28"/>
          <w:lang w:eastAsia="pl-PL"/>
        </w:rPr>
      </w:pPr>
      <w:r w:rsidRPr="00FF1EC8">
        <w:rPr>
          <w:rFonts w:ascii="Calibri Light" w:eastAsia="Times New Roman" w:hAnsi="Calibri Light" w:cs="Calibri Light"/>
          <w:b/>
          <w:bCs/>
          <w:color w:val="000000"/>
          <w:sz w:val="28"/>
          <w:lang w:eastAsia="pl-PL"/>
        </w:rPr>
        <w:t>AI – Algorytmy Iluzji</w:t>
      </w:r>
    </w:p>
    <w:p w14:paraId="084ABAD1" w14:textId="77777777" w:rsidR="008443B1" w:rsidRPr="00FF1EC8" w:rsidRDefault="008443B1" w:rsidP="008443B1">
      <w:pPr>
        <w:spacing w:after="0" w:line="240" w:lineRule="auto"/>
        <w:rPr>
          <w:rFonts w:ascii="Calibri Light" w:eastAsia="Times New Roman" w:hAnsi="Calibri Light" w:cs="Calibri Light"/>
          <w:lang w:eastAsia="pl-PL"/>
        </w:rPr>
      </w:pPr>
    </w:p>
    <w:p w14:paraId="35EDA317" w14:textId="4F927355" w:rsidR="008443B1" w:rsidRPr="00FF1EC8" w:rsidRDefault="008443B1" w:rsidP="008443B1">
      <w:pPr>
        <w:spacing w:after="0" w:line="360" w:lineRule="auto"/>
        <w:ind w:firstLine="708"/>
        <w:jc w:val="both"/>
        <w:rPr>
          <w:rFonts w:ascii="Calibri Light" w:eastAsia="Times New Roman" w:hAnsi="Calibri Light" w:cs="Calibri Light"/>
          <w:lang w:eastAsia="pl-PL"/>
        </w:rPr>
      </w:pPr>
      <w:r w:rsidRPr="00FF1EC8">
        <w:rPr>
          <w:rFonts w:ascii="Calibri Light" w:eastAsia="Times New Roman" w:hAnsi="Calibri Light" w:cs="Calibri Light"/>
          <w:lang w:eastAsia="pl-PL"/>
        </w:rPr>
        <w:t xml:space="preserve">Nie ma jednej </w:t>
      </w:r>
      <w:r w:rsidR="00EC311F" w:rsidRPr="00FF1EC8">
        <w:rPr>
          <w:rFonts w:ascii="Calibri Light" w:eastAsia="Times New Roman" w:hAnsi="Calibri Light" w:cs="Calibri Light"/>
          <w:lang w:eastAsia="pl-PL"/>
        </w:rPr>
        <w:t>„</w:t>
      </w:r>
      <w:r w:rsidRPr="00FF1EC8">
        <w:rPr>
          <w:rFonts w:ascii="Calibri Light" w:eastAsia="Times New Roman" w:hAnsi="Calibri Light" w:cs="Calibri Light"/>
          <w:lang w:eastAsia="pl-PL"/>
        </w:rPr>
        <w:t>sztucznej inteligencji”. Pod tą nazwą kryją się różnorodne systemy oparte na pracy algorytmów, tj. uczenie maszynowe, przetwarzanie języków naturalnych, systemy eksperckie czy widzenie komputerowe, które automatyzują operacje wykrywania, rozpoznawania, klasyfikacji, prognozowania, analizy i generowania danych. </w:t>
      </w:r>
    </w:p>
    <w:p w14:paraId="789687E9" w14:textId="405F6F07" w:rsidR="008443B1" w:rsidRPr="00FF1EC8" w:rsidRDefault="008443B1" w:rsidP="008443B1">
      <w:pPr>
        <w:spacing w:after="0" w:line="360" w:lineRule="auto"/>
        <w:ind w:firstLine="708"/>
        <w:jc w:val="both"/>
        <w:rPr>
          <w:rFonts w:ascii="Calibri Light" w:eastAsia="Times New Roman" w:hAnsi="Calibri Light" w:cs="Calibri Light"/>
          <w:lang w:eastAsia="pl-PL"/>
        </w:rPr>
      </w:pPr>
      <w:r w:rsidRPr="00FF1EC8">
        <w:rPr>
          <w:rFonts w:ascii="Calibri Light" w:eastAsia="Times New Roman" w:hAnsi="Calibri Light" w:cs="Calibri Light"/>
          <w:lang w:eastAsia="pl-PL"/>
        </w:rPr>
        <w:t xml:space="preserve">Przełomem w zbiorowej świadomości, a jednocześnie kolejnym rozdziałem w bogatej historii AI, było wprowadzenie na rynek generatywnego </w:t>
      </w:r>
      <w:proofErr w:type="spellStart"/>
      <w:r w:rsidR="00EC311F" w:rsidRPr="00FF1EC8">
        <w:rPr>
          <w:rFonts w:ascii="Calibri Light" w:eastAsia="Times New Roman" w:hAnsi="Calibri Light" w:cs="Calibri Light"/>
          <w:lang w:eastAsia="pl-PL"/>
        </w:rPr>
        <w:t>chatbota</w:t>
      </w:r>
      <w:proofErr w:type="spellEnd"/>
      <w:r w:rsidR="00EC311F" w:rsidRPr="00FF1EC8">
        <w:rPr>
          <w:rFonts w:ascii="Calibri Light" w:eastAsia="Times New Roman" w:hAnsi="Calibri Light" w:cs="Calibri Light"/>
          <w:lang w:eastAsia="pl-PL"/>
        </w:rPr>
        <w:t xml:space="preserve"> </w:t>
      </w:r>
      <w:r w:rsidRPr="00FF1EC8">
        <w:rPr>
          <w:rFonts w:ascii="Calibri Light" w:eastAsia="Times New Roman" w:hAnsi="Calibri Light" w:cs="Calibri Light"/>
          <w:lang w:eastAsia="pl-PL"/>
        </w:rPr>
        <w:t>GPT-3.5 w 2022 roku, który w pięć dni zdobył ponad milion użytkowników</w:t>
      </w:r>
      <w:r w:rsidR="00F02621" w:rsidRPr="00FF1EC8">
        <w:rPr>
          <w:rFonts w:ascii="Calibri Light" w:eastAsia="Times New Roman" w:hAnsi="Calibri Light" w:cs="Calibri Light"/>
          <w:lang w:eastAsia="pl-PL"/>
        </w:rPr>
        <w:t xml:space="preserve"> i użytkowniczek</w:t>
      </w:r>
      <w:r w:rsidRPr="00FF1EC8">
        <w:rPr>
          <w:rFonts w:ascii="Calibri Light" w:eastAsia="Times New Roman" w:hAnsi="Calibri Light" w:cs="Calibri Light"/>
          <w:lang w:eastAsia="pl-PL"/>
        </w:rPr>
        <w:t>.</w:t>
      </w:r>
    </w:p>
    <w:p w14:paraId="41E8FEB0" w14:textId="4EB78716" w:rsidR="008443B1" w:rsidRPr="00FF1EC8" w:rsidRDefault="008443B1" w:rsidP="008443B1">
      <w:pPr>
        <w:spacing w:after="0" w:line="360" w:lineRule="auto"/>
        <w:ind w:firstLine="708"/>
        <w:jc w:val="both"/>
        <w:rPr>
          <w:rFonts w:ascii="Calibri Light" w:eastAsia="Times New Roman" w:hAnsi="Calibri Light" w:cs="Calibri Light"/>
          <w:lang w:eastAsia="pl-PL"/>
        </w:rPr>
      </w:pPr>
      <w:r w:rsidRPr="00FF1EC8">
        <w:rPr>
          <w:rFonts w:ascii="Calibri Light" w:eastAsia="Times New Roman" w:hAnsi="Calibri Light" w:cs="Calibri Light"/>
          <w:lang w:eastAsia="pl-PL"/>
        </w:rPr>
        <w:t xml:space="preserve">Historia sztucznej inteligencji jest jednak dłuższa niż historia wielkich modeli językowych, a za jej patronów uchodzą </w:t>
      </w:r>
      <w:hyperlink r:id="rId5" w:history="1">
        <w:r w:rsidRPr="00FF1EC8">
          <w:rPr>
            <w:rFonts w:ascii="Calibri Light" w:eastAsia="Times New Roman" w:hAnsi="Calibri Light" w:cs="Calibri Light"/>
            <w:lang w:eastAsia="pl-PL"/>
          </w:rPr>
          <w:t>m.in</w:t>
        </w:r>
      </w:hyperlink>
      <w:r w:rsidRPr="00FF1EC8">
        <w:rPr>
          <w:rFonts w:ascii="Calibri Light" w:eastAsia="Times New Roman" w:hAnsi="Calibri Light" w:cs="Calibri Light"/>
          <w:lang w:eastAsia="pl-PL"/>
        </w:rPr>
        <w:t xml:space="preserve">. Ada </w:t>
      </w:r>
      <w:proofErr w:type="spellStart"/>
      <w:r w:rsidRPr="00FF1EC8">
        <w:rPr>
          <w:rFonts w:ascii="Calibri Light" w:eastAsia="Times New Roman" w:hAnsi="Calibri Light" w:cs="Calibri Light"/>
          <w:lang w:eastAsia="pl-PL"/>
        </w:rPr>
        <w:t>Lovelace</w:t>
      </w:r>
      <w:proofErr w:type="spellEnd"/>
      <w:r w:rsidRPr="00FF1EC8">
        <w:rPr>
          <w:rFonts w:ascii="Calibri Light" w:eastAsia="Times New Roman" w:hAnsi="Calibri Light" w:cs="Calibri Light"/>
          <w:lang w:eastAsia="pl-PL"/>
        </w:rPr>
        <w:t xml:space="preserve"> i Alan Turing, których </w:t>
      </w:r>
      <w:r w:rsidR="00745E65" w:rsidRPr="00FF1EC8">
        <w:rPr>
          <w:rFonts w:ascii="Calibri Light" w:eastAsia="Times New Roman" w:hAnsi="Calibri Light" w:cs="Calibri Light"/>
          <w:lang w:eastAsia="pl-PL"/>
        </w:rPr>
        <w:t xml:space="preserve">losy </w:t>
      </w:r>
      <w:r w:rsidRPr="00FF1EC8">
        <w:rPr>
          <w:rFonts w:ascii="Calibri Light" w:eastAsia="Times New Roman" w:hAnsi="Calibri Light" w:cs="Calibri Light"/>
          <w:lang w:eastAsia="pl-PL"/>
        </w:rPr>
        <w:t>przywołujemy na wystawie. Dzisiaj sztuczna inteligencja jest tematem licznych debat społecznych, naukowych i artystycznych wzmacniających skrajne narracje, w których optymistyczne wizje mierzą się z siłą pesymistycznych wyobrażeń.</w:t>
      </w:r>
    </w:p>
    <w:p w14:paraId="227F8852" w14:textId="407BF0D9" w:rsidR="008443B1" w:rsidRPr="00FF1EC8" w:rsidRDefault="008443B1">
      <w:pPr>
        <w:spacing w:after="0" w:line="360" w:lineRule="auto"/>
        <w:ind w:firstLine="708"/>
        <w:jc w:val="both"/>
        <w:rPr>
          <w:rFonts w:ascii="Calibri Light" w:eastAsia="Times New Roman" w:hAnsi="Calibri Light" w:cs="Calibri Light"/>
          <w:lang w:eastAsia="pl-PL"/>
        </w:rPr>
      </w:pPr>
      <w:r w:rsidRPr="00FF1EC8">
        <w:rPr>
          <w:rFonts w:ascii="Calibri Light" w:eastAsia="Times New Roman" w:hAnsi="Calibri Light" w:cs="Calibri Light"/>
          <w:lang w:eastAsia="pl-PL"/>
        </w:rPr>
        <w:t xml:space="preserve">Choć systemy AI są obecnie powszechnie dostępne i szeroko wykorzystywane, nie zawsze towarzyszy temu zrozumienie, jak działają, jak powstają oraz czym właściwie są. W tym sensie sztuczna inteligencja zdaje się funkcjonować w zbiorowej wyobraźni niczym kapelusz iluzjonisty. Do nieprzeniknionego czarnego cylindra </w:t>
      </w:r>
      <w:r w:rsidR="00745E65" w:rsidRPr="00FF1EC8">
        <w:rPr>
          <w:rFonts w:ascii="Calibri Light" w:eastAsia="Times New Roman" w:hAnsi="Calibri Light" w:cs="Calibri Light"/>
          <w:lang w:eastAsia="pl-PL"/>
        </w:rPr>
        <w:t>–</w:t>
      </w:r>
      <w:r w:rsidRPr="00FF1EC8">
        <w:rPr>
          <w:rFonts w:ascii="Calibri Light" w:eastAsia="Times New Roman" w:hAnsi="Calibri Light" w:cs="Calibri Light"/>
          <w:lang w:eastAsia="pl-PL"/>
        </w:rPr>
        <w:t xml:space="preserve"> aplikacji lub programu </w:t>
      </w:r>
      <w:r w:rsidR="00745E65" w:rsidRPr="00FF1EC8">
        <w:rPr>
          <w:rFonts w:ascii="Calibri Light" w:eastAsia="Times New Roman" w:hAnsi="Calibri Light" w:cs="Calibri Light"/>
          <w:lang w:eastAsia="pl-PL"/>
        </w:rPr>
        <w:t>–</w:t>
      </w:r>
      <w:r w:rsidRPr="00FF1EC8">
        <w:rPr>
          <w:rFonts w:ascii="Calibri Light" w:eastAsia="Times New Roman" w:hAnsi="Calibri Light" w:cs="Calibri Light"/>
          <w:lang w:eastAsia="pl-PL"/>
        </w:rPr>
        <w:t xml:space="preserve"> wrzucamy kilka składników</w:t>
      </w:r>
      <w:r w:rsidR="00745E65" w:rsidRPr="00FF1EC8">
        <w:rPr>
          <w:rFonts w:ascii="Calibri Light" w:eastAsia="Times New Roman" w:hAnsi="Calibri Light" w:cs="Calibri Light"/>
          <w:lang w:eastAsia="pl-PL"/>
        </w:rPr>
        <w:t xml:space="preserve">: </w:t>
      </w:r>
      <w:r w:rsidRPr="00FF1EC8">
        <w:rPr>
          <w:rFonts w:ascii="Calibri Light" w:eastAsia="Times New Roman" w:hAnsi="Calibri Light" w:cs="Calibri Light"/>
          <w:lang w:eastAsia="pl-PL"/>
        </w:rPr>
        <w:t xml:space="preserve">komend, </w:t>
      </w:r>
      <w:proofErr w:type="spellStart"/>
      <w:r w:rsidRPr="00FF1EC8">
        <w:rPr>
          <w:rFonts w:ascii="Calibri Light" w:eastAsia="Times New Roman" w:hAnsi="Calibri Light" w:cs="Calibri Light"/>
          <w:lang w:eastAsia="pl-PL"/>
        </w:rPr>
        <w:t>promptów</w:t>
      </w:r>
      <w:proofErr w:type="spellEnd"/>
      <w:r w:rsidR="00745E65" w:rsidRPr="00FF1EC8">
        <w:rPr>
          <w:rFonts w:ascii="Calibri Light" w:eastAsia="Times New Roman" w:hAnsi="Calibri Light" w:cs="Calibri Light"/>
          <w:lang w:eastAsia="pl-PL"/>
        </w:rPr>
        <w:t xml:space="preserve">, </w:t>
      </w:r>
      <w:r w:rsidRPr="00FF1EC8">
        <w:rPr>
          <w:rFonts w:ascii="Calibri Light" w:eastAsia="Times New Roman" w:hAnsi="Calibri Light" w:cs="Calibri Light"/>
          <w:lang w:eastAsia="pl-PL"/>
        </w:rPr>
        <w:t xml:space="preserve">by po chwili ujrzeć całkiem realnego „białego królika” lub odpowiedź na skrywane nawet przed bliskimi pytanie. Dlatego właśnie mówimy o „czarnej skrzynce technologii” </w:t>
      </w:r>
      <w:r w:rsidR="00745E65" w:rsidRPr="00FF1EC8">
        <w:rPr>
          <w:rFonts w:ascii="Calibri Light" w:eastAsia="Times New Roman" w:hAnsi="Calibri Light" w:cs="Calibri Light"/>
          <w:lang w:eastAsia="pl-PL"/>
        </w:rPr>
        <w:t>–</w:t>
      </w:r>
      <w:r w:rsidRPr="00FF1EC8">
        <w:rPr>
          <w:rFonts w:ascii="Calibri Light" w:eastAsia="Times New Roman" w:hAnsi="Calibri Light" w:cs="Calibri Light"/>
          <w:lang w:eastAsia="pl-PL"/>
        </w:rPr>
        <w:t xml:space="preserve"> nieprzejrzystej dla ludzkiego wzroku i poznania. Tymczasem za uwodzącą nasze zmysły iluzją, skrywają się mniej lub bardziej skomplikowane instrukcje </w:t>
      </w:r>
      <w:r w:rsidR="00745E65" w:rsidRPr="00FF1EC8">
        <w:rPr>
          <w:rFonts w:ascii="Calibri Light" w:eastAsia="Times New Roman" w:hAnsi="Calibri Light" w:cs="Calibri Light"/>
          <w:lang w:eastAsia="pl-PL"/>
        </w:rPr>
        <w:t>–</w:t>
      </w:r>
      <w:r w:rsidRPr="00FF1EC8">
        <w:rPr>
          <w:rFonts w:ascii="Calibri Light" w:eastAsia="Times New Roman" w:hAnsi="Calibri Light" w:cs="Calibri Light"/>
          <w:lang w:eastAsia="pl-PL"/>
        </w:rPr>
        <w:t xml:space="preserve"> algorytmy.</w:t>
      </w:r>
    </w:p>
    <w:p w14:paraId="119D783A" w14:textId="485392DB" w:rsidR="008443B1" w:rsidRPr="00FF1EC8" w:rsidRDefault="008443B1" w:rsidP="008443B1">
      <w:pPr>
        <w:spacing w:after="0" w:line="360" w:lineRule="auto"/>
        <w:ind w:firstLine="708"/>
        <w:jc w:val="both"/>
        <w:rPr>
          <w:rFonts w:ascii="Calibri Light" w:eastAsia="Times New Roman" w:hAnsi="Calibri Light" w:cs="Calibri Light"/>
          <w:lang w:eastAsia="pl-PL"/>
        </w:rPr>
      </w:pPr>
      <w:r w:rsidRPr="00FF1EC8">
        <w:rPr>
          <w:rFonts w:ascii="Calibri Light" w:eastAsia="Times New Roman" w:hAnsi="Calibri Light" w:cs="Calibri Light"/>
          <w:lang w:eastAsia="pl-PL"/>
        </w:rPr>
        <w:t xml:space="preserve">Na wystawie „AI </w:t>
      </w:r>
      <w:r w:rsidR="00745E65" w:rsidRPr="00FF1EC8">
        <w:rPr>
          <w:rFonts w:ascii="Calibri Light" w:eastAsia="Times New Roman" w:hAnsi="Calibri Light" w:cs="Calibri Light"/>
          <w:lang w:eastAsia="pl-PL"/>
        </w:rPr>
        <w:t>–</w:t>
      </w:r>
      <w:r w:rsidRPr="00FF1EC8">
        <w:rPr>
          <w:rFonts w:ascii="Calibri Light" w:eastAsia="Times New Roman" w:hAnsi="Calibri Light" w:cs="Calibri Light"/>
          <w:lang w:eastAsia="pl-PL"/>
        </w:rPr>
        <w:t xml:space="preserve"> </w:t>
      </w:r>
      <w:r w:rsidR="00745E65" w:rsidRPr="00FF1EC8">
        <w:rPr>
          <w:rFonts w:ascii="Calibri Light" w:eastAsia="Times New Roman" w:hAnsi="Calibri Light" w:cs="Calibri Light"/>
          <w:lang w:eastAsia="pl-PL"/>
        </w:rPr>
        <w:t>Algorytmy I</w:t>
      </w:r>
      <w:r w:rsidRPr="00FF1EC8">
        <w:rPr>
          <w:rFonts w:ascii="Calibri Light" w:eastAsia="Times New Roman" w:hAnsi="Calibri Light" w:cs="Calibri Light"/>
          <w:lang w:eastAsia="pl-PL"/>
        </w:rPr>
        <w:t xml:space="preserve">luzji”, pragniemy zajrzeć do wnętrza tej skrzynki i obnażyć iluzje cyfrowego świata za pomocą sztuki współczesnej. Chcemy skłonić do przemyślenia społecznych, politycznych, ekonomicznych oraz środowiskowych kontekstów wprowadzania AI do najróżniejszych obszarów naszego życia: edukacji, biznesu, pracy, w końcu i samej sztuki. </w:t>
      </w:r>
      <w:r w:rsidRPr="00FF1EC8">
        <w:rPr>
          <w:rFonts w:ascii="Calibri Light" w:eastAsia="Times New Roman" w:hAnsi="Calibri Light" w:cs="Calibri Light"/>
          <w:bCs/>
          <w:lang w:eastAsia="pl-PL"/>
        </w:rPr>
        <w:t>Tytułowe iluzje rozumiemy jako mniej lub bardziej ukryte działanie technologii oraz narosłe wokół niej narracje, produkowane przez przemysł i nadzorowan</w:t>
      </w:r>
      <w:r w:rsidR="00745E65" w:rsidRPr="00FF1EC8">
        <w:rPr>
          <w:rFonts w:ascii="Calibri Light" w:eastAsia="Times New Roman" w:hAnsi="Calibri Light" w:cs="Calibri Light"/>
          <w:bCs/>
          <w:lang w:eastAsia="pl-PL"/>
        </w:rPr>
        <w:t>e</w:t>
      </w:r>
      <w:r w:rsidRPr="00FF1EC8">
        <w:rPr>
          <w:rFonts w:ascii="Calibri Light" w:eastAsia="Times New Roman" w:hAnsi="Calibri Light" w:cs="Calibri Light"/>
          <w:bCs/>
          <w:lang w:eastAsia="pl-PL"/>
        </w:rPr>
        <w:t xml:space="preserve"> przez władze.</w:t>
      </w:r>
    </w:p>
    <w:p w14:paraId="3B7EE99A" w14:textId="6081EA38" w:rsidR="00745E65" w:rsidRPr="00FF1EC8" w:rsidRDefault="008443B1" w:rsidP="008443B1">
      <w:pPr>
        <w:spacing w:after="0" w:line="360" w:lineRule="auto"/>
        <w:ind w:firstLine="708"/>
        <w:jc w:val="both"/>
        <w:rPr>
          <w:rFonts w:ascii="Calibri Light" w:eastAsia="Times New Roman" w:hAnsi="Calibri Light" w:cs="Calibri Light"/>
          <w:lang w:eastAsia="pl-PL"/>
        </w:rPr>
      </w:pPr>
      <w:r w:rsidRPr="00FF1EC8">
        <w:rPr>
          <w:rFonts w:ascii="Calibri Light" w:eastAsia="Times New Roman" w:hAnsi="Calibri Light" w:cs="Calibri Light"/>
          <w:lang w:eastAsia="pl-PL"/>
        </w:rPr>
        <w:t xml:space="preserve">Na wystawie nie </w:t>
      </w:r>
      <w:r w:rsidR="00C80F17" w:rsidRPr="00FF1EC8">
        <w:rPr>
          <w:rFonts w:ascii="Calibri Light" w:eastAsia="Times New Roman" w:hAnsi="Calibri Light" w:cs="Calibri Light"/>
          <w:lang w:eastAsia="pl-PL"/>
        </w:rPr>
        <w:t xml:space="preserve">skupiamy się </w:t>
      </w:r>
      <w:r w:rsidRPr="00FF1EC8">
        <w:rPr>
          <w:rFonts w:ascii="Calibri Light" w:eastAsia="Times New Roman" w:hAnsi="Calibri Light" w:cs="Calibri Light"/>
          <w:lang w:eastAsia="pl-PL"/>
        </w:rPr>
        <w:t>na sztuczn</w:t>
      </w:r>
      <w:r w:rsidR="00C80F17" w:rsidRPr="00FF1EC8">
        <w:rPr>
          <w:rFonts w:ascii="Calibri Light" w:eastAsia="Times New Roman" w:hAnsi="Calibri Light" w:cs="Calibri Light"/>
          <w:lang w:eastAsia="pl-PL"/>
        </w:rPr>
        <w:t>ej</w:t>
      </w:r>
      <w:r w:rsidRPr="00FF1EC8">
        <w:rPr>
          <w:rFonts w:ascii="Calibri Light" w:eastAsia="Times New Roman" w:hAnsi="Calibri Light" w:cs="Calibri Light"/>
          <w:lang w:eastAsia="pl-PL"/>
        </w:rPr>
        <w:t xml:space="preserve"> inteligencj</w:t>
      </w:r>
      <w:r w:rsidR="00C80F17" w:rsidRPr="00FF1EC8">
        <w:rPr>
          <w:rFonts w:ascii="Calibri Light" w:eastAsia="Times New Roman" w:hAnsi="Calibri Light" w:cs="Calibri Light"/>
          <w:lang w:eastAsia="pl-PL"/>
        </w:rPr>
        <w:t>i</w:t>
      </w:r>
      <w:r w:rsidRPr="00FF1EC8">
        <w:rPr>
          <w:rFonts w:ascii="Calibri Light" w:eastAsia="Times New Roman" w:hAnsi="Calibri Light" w:cs="Calibri Light"/>
          <w:lang w:eastAsia="pl-PL"/>
        </w:rPr>
        <w:t xml:space="preserve"> jako technologi</w:t>
      </w:r>
      <w:r w:rsidR="00C80F17" w:rsidRPr="00FF1EC8">
        <w:rPr>
          <w:rFonts w:ascii="Calibri Light" w:eastAsia="Times New Roman" w:hAnsi="Calibri Light" w:cs="Calibri Light"/>
          <w:lang w:eastAsia="pl-PL"/>
        </w:rPr>
        <w:t>i</w:t>
      </w:r>
      <w:r w:rsidRPr="00FF1EC8">
        <w:rPr>
          <w:rFonts w:ascii="Calibri Light" w:eastAsia="Times New Roman" w:hAnsi="Calibri Light" w:cs="Calibri Light"/>
          <w:lang w:eastAsia="pl-PL"/>
        </w:rPr>
        <w:t xml:space="preserve"> </w:t>
      </w:r>
      <w:r w:rsidR="00C80F17" w:rsidRPr="00FF1EC8">
        <w:rPr>
          <w:rFonts w:ascii="Calibri Light" w:eastAsia="Times New Roman" w:hAnsi="Calibri Light" w:cs="Calibri Light"/>
          <w:lang w:eastAsia="pl-PL"/>
        </w:rPr>
        <w:t xml:space="preserve">samej </w:t>
      </w:r>
      <w:r w:rsidRPr="00FF1EC8">
        <w:rPr>
          <w:rFonts w:ascii="Calibri Light" w:eastAsia="Times New Roman" w:hAnsi="Calibri Light" w:cs="Calibri Light"/>
          <w:lang w:eastAsia="pl-PL"/>
        </w:rPr>
        <w:t>w sobie, która zdumiewa i uwodzi. Wystawa poświęcona jest krytycznej refleksji nad AI jako fenomenem kulturowym i częścią większego społecznego porządku.</w:t>
      </w:r>
    </w:p>
    <w:p w14:paraId="0ED4993B" w14:textId="7303584F" w:rsidR="008443B1" w:rsidRPr="00FF1EC8" w:rsidRDefault="008443B1" w:rsidP="00320ECF">
      <w:pPr>
        <w:spacing w:after="0" w:line="360" w:lineRule="auto"/>
        <w:ind w:firstLine="708"/>
        <w:jc w:val="both"/>
        <w:rPr>
          <w:rFonts w:ascii="Calibri Light" w:eastAsia="Times New Roman" w:hAnsi="Calibri Light" w:cs="Calibri Light"/>
          <w:lang w:eastAsia="pl-PL"/>
        </w:rPr>
      </w:pPr>
      <w:r w:rsidRPr="00FF1EC8">
        <w:rPr>
          <w:rFonts w:ascii="Calibri Light" w:eastAsia="Times New Roman" w:hAnsi="Calibri Light" w:cs="Calibri Light"/>
          <w:lang w:eastAsia="pl-PL"/>
        </w:rPr>
        <w:t xml:space="preserve">Uważne spojrzenie w głąb „czarnej skrzynki” ujawnia chaotyczny splot kabli, drutów i </w:t>
      </w:r>
      <w:proofErr w:type="spellStart"/>
      <w:r w:rsidRPr="00FF1EC8">
        <w:rPr>
          <w:rFonts w:ascii="Calibri Light" w:eastAsia="Times New Roman" w:hAnsi="Calibri Light" w:cs="Calibri Light"/>
          <w:lang w:eastAsia="pl-PL"/>
        </w:rPr>
        <w:t>czipów</w:t>
      </w:r>
      <w:proofErr w:type="spellEnd"/>
      <w:r w:rsidRPr="00FF1EC8">
        <w:rPr>
          <w:rFonts w:ascii="Calibri Light" w:eastAsia="Times New Roman" w:hAnsi="Calibri Light" w:cs="Calibri Light"/>
          <w:lang w:eastAsia="pl-PL"/>
        </w:rPr>
        <w:t xml:space="preserve"> zainstalowanych przez człowieka i służących mu w konkretnych celach. Pozwala to nam zaprezentować AI nie tylko jako zdematerializowaną technologię, ale także jako materialną infrastrukturę, na którą </w:t>
      </w:r>
      <w:r w:rsidRPr="00FF1EC8">
        <w:rPr>
          <w:rFonts w:ascii="Calibri Light" w:eastAsia="Times New Roman" w:hAnsi="Calibri Light" w:cs="Calibri Light"/>
          <w:lang w:eastAsia="pl-PL"/>
        </w:rPr>
        <w:lastRenderedPageBreak/>
        <w:t xml:space="preserve">składają się podmorskie kable, wydobywane z Ziemi minerały, systemy transmisji czy centra danych. </w:t>
      </w:r>
      <w:r w:rsidRPr="00FF1EC8">
        <w:rPr>
          <w:rFonts w:ascii="Calibri Light" w:eastAsia="Times New Roman" w:hAnsi="Calibri Light" w:cs="Calibri Light"/>
          <w:bCs/>
          <w:lang w:eastAsia="pl-PL"/>
        </w:rPr>
        <w:t xml:space="preserve">Jak pisze </w:t>
      </w:r>
      <w:proofErr w:type="spellStart"/>
      <w:r w:rsidRPr="00FF1EC8">
        <w:rPr>
          <w:rFonts w:ascii="Calibri Light" w:eastAsia="Times New Roman" w:hAnsi="Calibri Light" w:cs="Calibri Light"/>
          <w:bCs/>
          <w:lang w:eastAsia="pl-PL"/>
        </w:rPr>
        <w:t>Kate</w:t>
      </w:r>
      <w:proofErr w:type="spellEnd"/>
      <w:r w:rsidRPr="00FF1EC8">
        <w:rPr>
          <w:rFonts w:ascii="Calibri Light" w:eastAsia="Times New Roman" w:hAnsi="Calibri Light" w:cs="Calibri Light"/>
          <w:bCs/>
          <w:lang w:eastAsia="pl-PL"/>
        </w:rPr>
        <w:t xml:space="preserve"> Crawford </w:t>
      </w:r>
      <w:r w:rsidR="000F4F49" w:rsidRPr="00FF1EC8">
        <w:rPr>
          <w:rFonts w:ascii="Calibri Light" w:eastAsia="Times New Roman" w:hAnsi="Calibri Light" w:cs="Calibri Light"/>
          <w:bCs/>
          <w:lang w:eastAsia="pl-PL"/>
        </w:rPr>
        <w:t>–</w:t>
      </w:r>
      <w:r w:rsidRPr="00FF1EC8">
        <w:rPr>
          <w:rFonts w:ascii="Calibri Light" w:eastAsia="Times New Roman" w:hAnsi="Calibri Light" w:cs="Calibri Light"/>
          <w:bCs/>
          <w:lang w:eastAsia="pl-PL"/>
        </w:rPr>
        <w:t xml:space="preserve"> sztuczna inteligencja nie jest ani sztuczna, ani inteligentna, nie jest ani abstrakcyjna, ani samodzielna. „Jest raczej ucieleśniona i materialna, wytwarzana z zasobów naturalnych, paliwa, pracy ludzkiej, infrastruktury, logistyki, historii, klasyfikacji”. S</w:t>
      </w:r>
      <w:r w:rsidRPr="00FF1EC8">
        <w:rPr>
          <w:rFonts w:ascii="Calibri Light" w:eastAsia="Times New Roman" w:hAnsi="Calibri Light" w:cs="Calibri Light"/>
          <w:lang w:eastAsia="pl-PL"/>
        </w:rPr>
        <w:t>tanowi jednocześnie część społeczno-politycznego porządku, w którym funkcjonujemy.</w:t>
      </w:r>
    </w:p>
    <w:p w14:paraId="0D072F93" w14:textId="77777777" w:rsidR="008443B1" w:rsidRPr="00FF1EC8" w:rsidRDefault="008443B1" w:rsidP="008443B1">
      <w:pPr>
        <w:spacing w:after="0" w:line="360" w:lineRule="auto"/>
        <w:ind w:firstLine="708"/>
        <w:jc w:val="both"/>
        <w:rPr>
          <w:rFonts w:ascii="Calibri Light" w:eastAsia="Times New Roman" w:hAnsi="Calibri Light" w:cs="Calibri Light"/>
          <w:lang w:eastAsia="pl-PL"/>
        </w:rPr>
      </w:pPr>
      <w:r w:rsidRPr="00FF1EC8">
        <w:rPr>
          <w:rFonts w:ascii="Calibri Light" w:eastAsia="Times New Roman" w:hAnsi="Calibri Light" w:cs="Calibri Light"/>
          <w:lang w:eastAsia="pl-PL"/>
        </w:rPr>
        <w:t>Co jednak oznacza bycie człowiekiem w świecie rozwijających się sztucznych inteligencji? Jakie są koszty środowiskowe ich rozwoju? Co i jak widzą algorytmy i czy można im ufać? W końcu jak AI wpływa na sztukę i jej odbiór?</w:t>
      </w:r>
    </w:p>
    <w:p w14:paraId="67B8C449" w14:textId="625FB31A" w:rsidR="000F4F49" w:rsidRPr="00FF1EC8" w:rsidRDefault="008443B1" w:rsidP="008443B1">
      <w:pPr>
        <w:spacing w:after="0" w:line="360" w:lineRule="auto"/>
        <w:ind w:firstLine="708"/>
        <w:jc w:val="both"/>
        <w:rPr>
          <w:rFonts w:ascii="Calibri Light" w:eastAsia="Times New Roman" w:hAnsi="Calibri Light" w:cs="Calibri Light"/>
          <w:lang w:eastAsia="pl-PL"/>
        </w:rPr>
      </w:pPr>
      <w:r w:rsidRPr="00FF1EC8">
        <w:rPr>
          <w:rFonts w:ascii="Calibri Light" w:eastAsia="Times New Roman" w:hAnsi="Calibri Light" w:cs="Calibri Light"/>
          <w:lang w:eastAsia="pl-PL"/>
        </w:rPr>
        <w:t>Na wystawie szukamy odpowiedzi na tak postawione pytania, korzystając ze spojrzenia artystów</w:t>
      </w:r>
      <w:r w:rsidR="000F4F49" w:rsidRPr="00FF1EC8">
        <w:rPr>
          <w:rFonts w:ascii="Calibri Light" w:eastAsia="Times New Roman" w:hAnsi="Calibri Light" w:cs="Calibri Light"/>
          <w:lang w:eastAsia="pl-PL"/>
        </w:rPr>
        <w:t xml:space="preserve"> i artystek</w:t>
      </w:r>
      <w:r w:rsidRPr="00FF1EC8">
        <w:rPr>
          <w:rFonts w:ascii="Calibri Light" w:eastAsia="Times New Roman" w:hAnsi="Calibri Light" w:cs="Calibri Light"/>
          <w:lang w:eastAsia="pl-PL"/>
        </w:rPr>
        <w:t xml:space="preserve"> zaangażowanych, krytycznych, nierzadko będących również badaczami i</w:t>
      </w:r>
      <w:r w:rsidR="000F4F49" w:rsidRPr="00FF1EC8">
        <w:rPr>
          <w:rFonts w:ascii="Calibri Light" w:eastAsia="Times New Roman" w:hAnsi="Calibri Light" w:cs="Calibri Light"/>
          <w:lang w:eastAsia="pl-PL"/>
        </w:rPr>
        <w:t> badaczkami,</w:t>
      </w:r>
      <w:r w:rsidRPr="00FF1EC8">
        <w:rPr>
          <w:rFonts w:ascii="Calibri Light" w:eastAsia="Times New Roman" w:hAnsi="Calibri Light" w:cs="Calibri Light"/>
          <w:lang w:eastAsia="pl-PL"/>
        </w:rPr>
        <w:t xml:space="preserve"> teoretykami </w:t>
      </w:r>
      <w:r w:rsidR="000F4F49" w:rsidRPr="00FF1EC8">
        <w:rPr>
          <w:rFonts w:ascii="Calibri Light" w:eastAsia="Times New Roman" w:hAnsi="Calibri Light" w:cs="Calibri Light"/>
          <w:lang w:eastAsia="pl-PL"/>
        </w:rPr>
        <w:t xml:space="preserve">i teoretyczkami </w:t>
      </w:r>
      <w:r w:rsidRPr="00FF1EC8">
        <w:rPr>
          <w:rFonts w:ascii="Calibri Light" w:eastAsia="Times New Roman" w:hAnsi="Calibri Light" w:cs="Calibri Light"/>
          <w:lang w:eastAsia="pl-PL"/>
        </w:rPr>
        <w:t>mediów. Razem z nimi obnażamy technologiczne iluzje i</w:t>
      </w:r>
      <w:r w:rsidR="000F4F49" w:rsidRPr="00FF1EC8">
        <w:rPr>
          <w:rFonts w:ascii="Calibri Light" w:eastAsia="Times New Roman" w:hAnsi="Calibri Light" w:cs="Calibri Light"/>
          <w:lang w:eastAsia="pl-PL"/>
        </w:rPr>
        <w:t> </w:t>
      </w:r>
      <w:r w:rsidRPr="00FF1EC8">
        <w:rPr>
          <w:rFonts w:ascii="Calibri Light" w:eastAsia="Times New Roman" w:hAnsi="Calibri Light" w:cs="Calibri Light"/>
          <w:lang w:eastAsia="pl-PL"/>
        </w:rPr>
        <w:t xml:space="preserve">demitologizujemy sztuczną inteligencję. </w:t>
      </w:r>
    </w:p>
    <w:p w14:paraId="364F12F7" w14:textId="307D82E3" w:rsidR="008443B1" w:rsidRPr="00FF1EC8" w:rsidRDefault="008443B1" w:rsidP="008443B1">
      <w:pPr>
        <w:spacing w:after="0" w:line="360" w:lineRule="auto"/>
        <w:ind w:firstLine="708"/>
        <w:jc w:val="both"/>
        <w:rPr>
          <w:rFonts w:ascii="Calibri Light" w:eastAsia="Times New Roman" w:hAnsi="Calibri Light" w:cs="Calibri Light"/>
          <w:lang w:eastAsia="pl-PL"/>
        </w:rPr>
      </w:pPr>
      <w:r w:rsidRPr="00FF1EC8">
        <w:rPr>
          <w:rFonts w:ascii="Calibri Light" w:eastAsia="Times New Roman" w:hAnsi="Calibri Light" w:cs="Calibri Light"/>
          <w:lang w:eastAsia="pl-PL"/>
        </w:rPr>
        <w:t xml:space="preserve">Mamy nadzieję, że wejście do świata algorytmów iluzji wznieci ciekawość i otworzy chęć własnych poszukiwań i konfrontacji z technologicznie zdominowaną przyszłością. Prezentowane na wystawie prace prowadzą przez tropy dominujące w aktualnej dyskusji o AI, które porządkują pojawiające się na wystawie hasła, takie jak: </w:t>
      </w:r>
      <w:r w:rsidRPr="00FF1EC8">
        <w:rPr>
          <w:rFonts w:ascii="Calibri Light" w:eastAsia="Times New Roman" w:hAnsi="Calibri Light" w:cs="Calibri Light"/>
          <w:bCs/>
          <w:lang w:eastAsia="pl-PL"/>
        </w:rPr>
        <w:t>„władza”, „wysiłek”, „wiedza”, „więzi” i „wyobrażenia”</w:t>
      </w:r>
      <w:r w:rsidRPr="00FF1EC8">
        <w:rPr>
          <w:rFonts w:ascii="Calibri Light" w:eastAsia="Times New Roman" w:hAnsi="Calibri Light" w:cs="Calibri Light"/>
          <w:lang w:eastAsia="pl-PL"/>
        </w:rPr>
        <w:t>. Towarzyszące im „kapsuły czasu” gromadzą materiały, które pokazują silne powiązanie przeszłości z teraźniejszością, umieszczając obecnie zachodzące procesy w szerszej perspektywie historycznej. W</w:t>
      </w:r>
      <w:r w:rsidR="000F4F49" w:rsidRPr="00FF1EC8">
        <w:rPr>
          <w:rFonts w:ascii="Calibri Light" w:eastAsia="Times New Roman" w:hAnsi="Calibri Light" w:cs="Calibri Light"/>
          <w:lang w:eastAsia="pl-PL"/>
        </w:rPr>
        <w:t> </w:t>
      </w:r>
      <w:r w:rsidRPr="00FF1EC8">
        <w:rPr>
          <w:rFonts w:ascii="Calibri Light" w:eastAsia="Times New Roman" w:hAnsi="Calibri Light" w:cs="Calibri Light"/>
          <w:lang w:eastAsia="pl-PL"/>
        </w:rPr>
        <w:t xml:space="preserve">ten sposób wskazujemy główne treści ekspozycji, w centrum których stoją pytania nie tylko o technologie, ale o nas samych, naszą ludzką kondycję </w:t>
      </w:r>
      <w:r w:rsidRPr="00FF1EC8">
        <w:rPr>
          <w:rFonts w:ascii="Calibri Light" w:eastAsia="Times New Roman" w:hAnsi="Calibri Light" w:cs="Calibri Light"/>
          <w:shd w:val="clear" w:color="auto" w:fill="FFFFFF"/>
          <w:lang w:eastAsia="pl-PL"/>
        </w:rPr>
        <w:t>w świecie złożonych ekologii.</w:t>
      </w:r>
    </w:p>
    <w:p w14:paraId="12975D88" w14:textId="77777777" w:rsidR="008443B1" w:rsidRPr="00FF1EC8" w:rsidRDefault="008443B1" w:rsidP="008443B1">
      <w:pPr>
        <w:spacing w:after="0" w:line="360" w:lineRule="auto"/>
        <w:ind w:firstLine="708"/>
        <w:jc w:val="both"/>
        <w:rPr>
          <w:rFonts w:ascii="Calibri Light" w:eastAsia="Times New Roman" w:hAnsi="Calibri Light" w:cs="Calibri Light"/>
          <w:lang w:eastAsia="pl-PL"/>
        </w:rPr>
      </w:pPr>
      <w:r w:rsidRPr="00FF1EC8">
        <w:rPr>
          <w:rFonts w:ascii="Calibri Light" w:eastAsia="Times New Roman" w:hAnsi="Calibri Light" w:cs="Calibri Light"/>
          <w:lang w:eastAsia="pl-PL"/>
        </w:rPr>
        <w:t>Wyrusz z nami w drogę od sztuczki do sztuki AI w wielu jej odsłonach. Skoro bowiem od dawna jesteśmy globalnie i technologicznie po(d)łączeni, spróbujmy dowiedzieć się czegoś o samej naturze tych po(d)łączeń.</w:t>
      </w:r>
    </w:p>
    <w:p w14:paraId="53EBEF0A" w14:textId="77777777" w:rsidR="008B5E45" w:rsidRPr="00FF1EC8" w:rsidRDefault="008B5E45" w:rsidP="008443B1">
      <w:pPr>
        <w:spacing w:after="0" w:line="360" w:lineRule="auto"/>
        <w:ind w:firstLine="708"/>
        <w:jc w:val="both"/>
        <w:rPr>
          <w:rFonts w:ascii="Calibri Light" w:eastAsia="Times New Roman" w:hAnsi="Calibri Light" w:cs="Calibri Light"/>
          <w:lang w:eastAsia="pl-PL"/>
        </w:rPr>
      </w:pPr>
    </w:p>
    <w:p w14:paraId="723817B3" w14:textId="237DA220" w:rsidR="003B0A2C" w:rsidRPr="00FF1EC8" w:rsidRDefault="003B0A2C" w:rsidP="003B0A2C">
      <w:pPr>
        <w:spacing w:after="0" w:line="360" w:lineRule="auto"/>
        <w:jc w:val="both"/>
        <w:rPr>
          <w:rFonts w:ascii="Calibri Light" w:hAnsi="Calibri Light" w:cs="Calibri Light"/>
          <w:b/>
          <w:sz w:val="28"/>
        </w:rPr>
      </w:pPr>
      <w:r w:rsidRPr="00FF1EC8">
        <w:rPr>
          <w:rFonts w:ascii="Calibri Light" w:hAnsi="Calibri Light" w:cs="Calibri Light"/>
          <w:b/>
          <w:sz w:val="28"/>
        </w:rPr>
        <w:t xml:space="preserve"> „AI – Algorytmy Iluzji”</w:t>
      </w:r>
    </w:p>
    <w:p w14:paraId="6CF23485" w14:textId="3134CD9B" w:rsidR="003B0A2C" w:rsidRPr="00FF1EC8" w:rsidRDefault="003B0A2C" w:rsidP="003B0A2C">
      <w:pPr>
        <w:spacing w:after="0" w:line="360" w:lineRule="auto"/>
        <w:jc w:val="both"/>
        <w:rPr>
          <w:rFonts w:ascii="Calibri Light" w:hAnsi="Calibri Light" w:cs="Calibri Light"/>
          <w:b/>
        </w:rPr>
      </w:pPr>
      <w:r w:rsidRPr="00FF1EC8">
        <w:rPr>
          <w:rFonts w:ascii="Calibri Light" w:hAnsi="Calibri Light" w:cs="Calibri Light"/>
          <w:b/>
        </w:rPr>
        <w:t>Wystawa czasowa w Centrum Kultury ZAMEK w Poznaniu</w:t>
      </w:r>
    </w:p>
    <w:p w14:paraId="51C082A8" w14:textId="6D108504" w:rsidR="003B0A2C" w:rsidRPr="00FF1EC8" w:rsidRDefault="003B0A2C" w:rsidP="003B0A2C">
      <w:pPr>
        <w:spacing w:after="0" w:line="360" w:lineRule="auto"/>
        <w:jc w:val="both"/>
        <w:rPr>
          <w:rFonts w:ascii="Calibri Light" w:hAnsi="Calibri Light" w:cs="Calibri Light"/>
          <w:b/>
        </w:rPr>
      </w:pPr>
      <w:r w:rsidRPr="00FF1EC8">
        <w:rPr>
          <w:rFonts w:ascii="Calibri Light" w:hAnsi="Calibri Light" w:cs="Calibri Light"/>
          <w:b/>
        </w:rPr>
        <w:t>21.03-12.07.2026</w:t>
      </w:r>
    </w:p>
    <w:p w14:paraId="22D5D452" w14:textId="171F6B99" w:rsidR="003B0A2C" w:rsidRPr="00FF1EC8" w:rsidRDefault="003B0A2C" w:rsidP="003B0A2C">
      <w:pPr>
        <w:spacing w:after="0" w:line="360" w:lineRule="auto"/>
        <w:jc w:val="both"/>
        <w:rPr>
          <w:rFonts w:ascii="Calibri Light" w:hAnsi="Calibri Light" w:cs="Calibri Light"/>
        </w:rPr>
      </w:pPr>
      <w:bookmarkStart w:id="0" w:name="_GoBack"/>
      <w:bookmarkEnd w:id="0"/>
      <w:r w:rsidRPr="00FF1EC8">
        <w:rPr>
          <w:rFonts w:ascii="Calibri Light" w:hAnsi="Calibri Light" w:cs="Calibri Light"/>
        </w:rPr>
        <w:t>Kuratorki: Sylwia Szykowna, Aleksandra Kosior</w:t>
      </w:r>
    </w:p>
    <w:p w14:paraId="4548BE41" w14:textId="77777777" w:rsidR="00FF1EC8" w:rsidRDefault="00FF1EC8" w:rsidP="00BA57A4">
      <w:pPr>
        <w:jc w:val="both"/>
        <w:rPr>
          <w:rFonts w:ascii="Calibri Light" w:hAnsi="Calibri Light" w:cs="Calibri Light"/>
          <w:lang w:val="en-US"/>
        </w:rPr>
      </w:pPr>
    </w:p>
    <w:p w14:paraId="28D95C46" w14:textId="1693836A" w:rsidR="00BA57A4" w:rsidRPr="007A5952" w:rsidRDefault="00BA57A4" w:rsidP="00BA57A4">
      <w:pPr>
        <w:jc w:val="both"/>
        <w:rPr>
          <w:rFonts w:ascii="Calibri Light" w:hAnsi="Calibri Light" w:cs="Calibri Light"/>
          <w:b/>
          <w:lang w:val="en-US"/>
        </w:rPr>
      </w:pPr>
      <w:proofErr w:type="spellStart"/>
      <w:r w:rsidRPr="007A5952">
        <w:rPr>
          <w:rFonts w:ascii="Calibri Light" w:hAnsi="Calibri Light" w:cs="Calibri Light"/>
          <w:b/>
          <w:lang w:val="en-US"/>
        </w:rPr>
        <w:t>Osoby</w:t>
      </w:r>
      <w:proofErr w:type="spellEnd"/>
      <w:r w:rsidRPr="007A5952">
        <w:rPr>
          <w:rFonts w:ascii="Calibri Light" w:hAnsi="Calibri Light" w:cs="Calibri Light"/>
          <w:b/>
          <w:lang w:val="en-US"/>
        </w:rPr>
        <w:t xml:space="preserve"> </w:t>
      </w:r>
      <w:proofErr w:type="spellStart"/>
      <w:r w:rsidRPr="007A5952">
        <w:rPr>
          <w:rFonts w:ascii="Calibri Light" w:hAnsi="Calibri Light" w:cs="Calibri Light"/>
          <w:b/>
          <w:lang w:val="en-US"/>
        </w:rPr>
        <w:t>artystyczne</w:t>
      </w:r>
      <w:proofErr w:type="spellEnd"/>
      <w:r w:rsidRPr="007A5952">
        <w:rPr>
          <w:rFonts w:ascii="Calibri Light" w:hAnsi="Calibri Light" w:cs="Calibri Light"/>
          <w:b/>
          <w:lang w:val="en-US"/>
        </w:rPr>
        <w:t>:</w:t>
      </w:r>
    </w:p>
    <w:p w14:paraId="35B5B52F" w14:textId="77777777" w:rsidR="00BA57A4" w:rsidRPr="00FF1EC8" w:rsidRDefault="00BA57A4" w:rsidP="00BA57A4">
      <w:pPr>
        <w:spacing w:after="0"/>
        <w:jc w:val="both"/>
        <w:rPr>
          <w:rFonts w:ascii="Calibri Light" w:hAnsi="Calibri Light" w:cs="Calibri Light"/>
          <w:lang w:val="en-US"/>
        </w:rPr>
      </w:pPr>
      <w:r w:rsidRPr="00FF1EC8">
        <w:rPr>
          <w:rFonts w:ascii="Calibri Light" w:hAnsi="Calibri Light" w:cs="Calibri Light"/>
          <w:lang w:val="en-US"/>
        </w:rPr>
        <w:t xml:space="preserve">Cécile </w:t>
      </w:r>
      <w:proofErr w:type="spellStart"/>
      <w:r w:rsidRPr="00FF1EC8">
        <w:rPr>
          <w:rFonts w:ascii="Calibri Light" w:hAnsi="Calibri Light" w:cs="Calibri Light"/>
          <w:lang w:val="en-US"/>
        </w:rPr>
        <w:t>Babiole</w:t>
      </w:r>
      <w:proofErr w:type="spellEnd"/>
    </w:p>
    <w:p w14:paraId="16F4980E" w14:textId="77777777" w:rsidR="00BA57A4" w:rsidRPr="00FF1EC8" w:rsidRDefault="00BA57A4" w:rsidP="00BA57A4">
      <w:pPr>
        <w:spacing w:after="0"/>
        <w:jc w:val="both"/>
        <w:rPr>
          <w:rFonts w:ascii="Calibri Light" w:hAnsi="Calibri Light" w:cs="Calibri Light"/>
          <w:lang w:val="en-US"/>
        </w:rPr>
      </w:pPr>
      <w:r w:rsidRPr="00FF1EC8">
        <w:rPr>
          <w:rFonts w:ascii="Calibri Light" w:hAnsi="Calibri Light" w:cs="Calibri Light"/>
          <w:lang w:val="en-US"/>
        </w:rPr>
        <w:t>Kate Crawford</w:t>
      </w:r>
    </w:p>
    <w:p w14:paraId="407A0B9B" w14:textId="77777777" w:rsidR="00BA57A4" w:rsidRPr="00FF1EC8" w:rsidRDefault="00BA57A4" w:rsidP="00BA57A4">
      <w:pPr>
        <w:spacing w:after="0"/>
        <w:jc w:val="both"/>
        <w:rPr>
          <w:rFonts w:ascii="Calibri Light" w:hAnsi="Calibri Light" w:cs="Calibri Light"/>
        </w:rPr>
      </w:pPr>
      <w:r w:rsidRPr="00FF1EC8">
        <w:rPr>
          <w:rFonts w:ascii="Calibri Light" w:hAnsi="Calibri Light" w:cs="Calibri Light"/>
        </w:rPr>
        <w:t>Weronika Gęsicka</w:t>
      </w:r>
    </w:p>
    <w:p w14:paraId="251C0DD4" w14:textId="77777777" w:rsidR="00BA57A4" w:rsidRPr="00FF1EC8" w:rsidRDefault="00BA57A4" w:rsidP="00BA57A4">
      <w:pPr>
        <w:spacing w:after="0"/>
        <w:jc w:val="both"/>
        <w:rPr>
          <w:rFonts w:ascii="Calibri Light" w:hAnsi="Calibri Light" w:cs="Calibri Light"/>
        </w:rPr>
      </w:pPr>
      <w:r w:rsidRPr="00FF1EC8">
        <w:rPr>
          <w:rFonts w:ascii="Calibri Light" w:hAnsi="Calibri Light" w:cs="Calibri Light"/>
        </w:rPr>
        <w:lastRenderedPageBreak/>
        <w:t>Paweł Janicki</w:t>
      </w:r>
    </w:p>
    <w:p w14:paraId="404B53A9" w14:textId="77777777" w:rsidR="00BA57A4" w:rsidRPr="00FF1EC8" w:rsidRDefault="00BA57A4" w:rsidP="00BA57A4">
      <w:pPr>
        <w:spacing w:after="0"/>
        <w:jc w:val="both"/>
        <w:rPr>
          <w:rFonts w:ascii="Calibri Light" w:hAnsi="Calibri Light" w:cs="Calibri Light"/>
        </w:rPr>
      </w:pPr>
      <w:r w:rsidRPr="00FF1EC8">
        <w:rPr>
          <w:rFonts w:ascii="Calibri Light" w:hAnsi="Calibri Light" w:cs="Calibri Light"/>
        </w:rPr>
        <w:t>Przemysław Jasielski</w:t>
      </w:r>
    </w:p>
    <w:p w14:paraId="24D5457A" w14:textId="77777777" w:rsidR="00BA57A4" w:rsidRPr="00FF1EC8" w:rsidRDefault="00BA57A4" w:rsidP="00BA57A4">
      <w:pPr>
        <w:spacing w:after="0"/>
        <w:jc w:val="both"/>
        <w:rPr>
          <w:rFonts w:ascii="Calibri Light" w:hAnsi="Calibri Light" w:cs="Calibri Light"/>
        </w:rPr>
      </w:pPr>
      <w:proofErr w:type="spellStart"/>
      <w:r w:rsidRPr="00FF1EC8">
        <w:rPr>
          <w:rFonts w:ascii="Calibri Light" w:hAnsi="Calibri Light" w:cs="Calibri Light"/>
        </w:rPr>
        <w:t>Vladan</w:t>
      </w:r>
      <w:proofErr w:type="spellEnd"/>
      <w:r w:rsidRPr="00FF1EC8">
        <w:rPr>
          <w:rFonts w:ascii="Calibri Light" w:hAnsi="Calibri Light" w:cs="Calibri Light"/>
        </w:rPr>
        <w:t xml:space="preserve"> </w:t>
      </w:r>
      <w:proofErr w:type="spellStart"/>
      <w:r w:rsidRPr="00FF1EC8">
        <w:rPr>
          <w:rFonts w:ascii="Calibri Light" w:hAnsi="Calibri Light" w:cs="Calibri Light"/>
        </w:rPr>
        <w:t>Joler</w:t>
      </w:r>
      <w:proofErr w:type="spellEnd"/>
    </w:p>
    <w:p w14:paraId="24D70CF3" w14:textId="77777777" w:rsidR="00BA57A4" w:rsidRPr="00FF1EC8" w:rsidRDefault="00BA57A4" w:rsidP="00BA57A4">
      <w:pPr>
        <w:spacing w:after="0"/>
        <w:jc w:val="both"/>
        <w:rPr>
          <w:rFonts w:ascii="Calibri Light" w:hAnsi="Calibri Light" w:cs="Calibri Light"/>
        </w:rPr>
      </w:pPr>
      <w:r w:rsidRPr="00FF1EC8">
        <w:rPr>
          <w:rFonts w:ascii="Calibri Light" w:hAnsi="Calibri Light" w:cs="Calibri Light"/>
        </w:rPr>
        <w:t xml:space="preserve">Jarosław </w:t>
      </w:r>
      <w:proofErr w:type="spellStart"/>
      <w:r w:rsidRPr="00FF1EC8">
        <w:rPr>
          <w:rFonts w:ascii="Calibri Light" w:hAnsi="Calibri Light" w:cs="Calibri Light"/>
        </w:rPr>
        <w:t>Klupś</w:t>
      </w:r>
      <w:proofErr w:type="spellEnd"/>
    </w:p>
    <w:p w14:paraId="69187F85" w14:textId="77777777" w:rsidR="00BA57A4" w:rsidRPr="00FF1EC8" w:rsidRDefault="00BA57A4" w:rsidP="00BA57A4">
      <w:pPr>
        <w:spacing w:after="0"/>
        <w:jc w:val="both"/>
        <w:rPr>
          <w:rFonts w:ascii="Calibri Light" w:hAnsi="Calibri Light" w:cs="Calibri Light"/>
        </w:rPr>
      </w:pPr>
      <w:r w:rsidRPr="00FF1EC8">
        <w:rPr>
          <w:rFonts w:ascii="Calibri Light" w:hAnsi="Calibri Light" w:cs="Calibri Light"/>
        </w:rPr>
        <w:t>Jakub Koźniewski</w:t>
      </w:r>
    </w:p>
    <w:p w14:paraId="6BE108D3" w14:textId="77777777" w:rsidR="00BA57A4" w:rsidRPr="00FF1EC8" w:rsidRDefault="00BA57A4" w:rsidP="00BA57A4">
      <w:pPr>
        <w:spacing w:after="0"/>
        <w:jc w:val="both"/>
        <w:rPr>
          <w:rFonts w:ascii="Calibri Light" w:hAnsi="Calibri Light" w:cs="Calibri Light"/>
        </w:rPr>
      </w:pPr>
      <w:r w:rsidRPr="00FF1EC8">
        <w:rPr>
          <w:rFonts w:ascii="Calibri Light" w:hAnsi="Calibri Light" w:cs="Calibri Light"/>
        </w:rPr>
        <w:t>Agnieszka Kurant</w:t>
      </w:r>
    </w:p>
    <w:p w14:paraId="331C7BFE" w14:textId="77777777" w:rsidR="00BA57A4" w:rsidRPr="00FF1EC8" w:rsidRDefault="00BA57A4" w:rsidP="00BA57A4">
      <w:pPr>
        <w:spacing w:after="0"/>
        <w:jc w:val="both"/>
        <w:rPr>
          <w:rFonts w:ascii="Calibri Light" w:hAnsi="Calibri Light" w:cs="Calibri Light"/>
        </w:rPr>
      </w:pPr>
      <w:r w:rsidRPr="00FF1EC8">
        <w:rPr>
          <w:rFonts w:ascii="Calibri Light" w:hAnsi="Calibri Light" w:cs="Calibri Light"/>
        </w:rPr>
        <w:t>Ania Malinowska</w:t>
      </w:r>
    </w:p>
    <w:p w14:paraId="66CD8421" w14:textId="77777777" w:rsidR="00BA57A4" w:rsidRPr="00FF1EC8" w:rsidRDefault="00BA57A4" w:rsidP="00BA57A4">
      <w:pPr>
        <w:spacing w:after="0"/>
        <w:jc w:val="both"/>
        <w:rPr>
          <w:rFonts w:ascii="Calibri Light" w:hAnsi="Calibri Light" w:cs="Calibri Light"/>
          <w:lang w:val="en-US"/>
        </w:rPr>
      </w:pPr>
      <w:r w:rsidRPr="00FF1EC8">
        <w:rPr>
          <w:rFonts w:ascii="Calibri Light" w:hAnsi="Calibri Light" w:cs="Calibri Light"/>
          <w:lang w:val="en-US"/>
        </w:rPr>
        <w:t xml:space="preserve">Trevor </w:t>
      </w:r>
      <w:proofErr w:type="spellStart"/>
      <w:r w:rsidRPr="00FF1EC8">
        <w:rPr>
          <w:rFonts w:ascii="Calibri Light" w:hAnsi="Calibri Light" w:cs="Calibri Light"/>
          <w:lang w:val="en-US"/>
        </w:rPr>
        <w:t>Paglen</w:t>
      </w:r>
      <w:proofErr w:type="spellEnd"/>
    </w:p>
    <w:p w14:paraId="7552E36A" w14:textId="77777777" w:rsidR="00BA57A4" w:rsidRPr="00FF1EC8" w:rsidRDefault="00BA57A4" w:rsidP="00BA57A4">
      <w:pPr>
        <w:spacing w:after="0"/>
        <w:jc w:val="both"/>
        <w:rPr>
          <w:rFonts w:ascii="Calibri Light" w:hAnsi="Calibri Light" w:cs="Calibri Light"/>
          <w:lang w:val="en-US"/>
        </w:rPr>
      </w:pPr>
      <w:r w:rsidRPr="00FF1EC8">
        <w:rPr>
          <w:rFonts w:ascii="Calibri Light" w:hAnsi="Calibri Light" w:cs="Calibri Light"/>
          <w:lang w:val="en-US"/>
        </w:rPr>
        <w:t xml:space="preserve">Anna </w:t>
      </w:r>
      <w:proofErr w:type="spellStart"/>
      <w:r w:rsidRPr="00FF1EC8">
        <w:rPr>
          <w:rFonts w:ascii="Calibri Light" w:hAnsi="Calibri Light" w:cs="Calibri Light"/>
          <w:lang w:val="en-US"/>
        </w:rPr>
        <w:t>Ridler</w:t>
      </w:r>
      <w:proofErr w:type="spellEnd"/>
    </w:p>
    <w:p w14:paraId="07EB5C43" w14:textId="77777777" w:rsidR="00BA57A4" w:rsidRPr="00FF1EC8" w:rsidRDefault="00BA57A4" w:rsidP="00BA57A4">
      <w:pPr>
        <w:spacing w:after="0"/>
        <w:jc w:val="both"/>
        <w:rPr>
          <w:rFonts w:ascii="Calibri Light" w:hAnsi="Calibri Light" w:cs="Calibri Light"/>
          <w:lang w:val="en-US"/>
        </w:rPr>
      </w:pPr>
      <w:r w:rsidRPr="00FF1EC8">
        <w:rPr>
          <w:rFonts w:ascii="Calibri Light" w:hAnsi="Calibri Light" w:cs="Calibri Light"/>
          <w:lang w:val="en-US"/>
        </w:rPr>
        <w:t>RYBN.ORG</w:t>
      </w:r>
    </w:p>
    <w:p w14:paraId="6B3F2877" w14:textId="77777777" w:rsidR="00BA57A4" w:rsidRPr="00FF1EC8" w:rsidRDefault="00BA57A4" w:rsidP="00BA57A4">
      <w:pPr>
        <w:spacing w:after="0"/>
        <w:jc w:val="both"/>
        <w:rPr>
          <w:rFonts w:ascii="Calibri Light" w:hAnsi="Calibri Light" w:cs="Calibri Light"/>
        </w:rPr>
      </w:pPr>
      <w:r w:rsidRPr="00FF1EC8">
        <w:rPr>
          <w:rFonts w:ascii="Calibri Light" w:hAnsi="Calibri Light" w:cs="Calibri Light"/>
        </w:rPr>
        <w:t>Joanna Żylińska</w:t>
      </w:r>
    </w:p>
    <w:p w14:paraId="1600FE4B" w14:textId="77777777" w:rsidR="00FF1EC8" w:rsidRPr="00FF1EC8" w:rsidRDefault="00FF1EC8" w:rsidP="00BA57A4">
      <w:pPr>
        <w:spacing w:after="0"/>
        <w:jc w:val="both"/>
        <w:rPr>
          <w:rFonts w:ascii="Calibri Light" w:hAnsi="Calibri Light" w:cs="Calibri Light"/>
        </w:rPr>
      </w:pPr>
    </w:p>
    <w:p w14:paraId="4C2C046F" w14:textId="77777777" w:rsidR="00FF1EC8" w:rsidRPr="00FF1EC8" w:rsidRDefault="00FF1EC8" w:rsidP="00BA57A4">
      <w:pPr>
        <w:spacing w:after="0"/>
        <w:jc w:val="both"/>
        <w:rPr>
          <w:rFonts w:ascii="Calibri Light" w:hAnsi="Calibri Light" w:cs="Calibri Light"/>
        </w:rPr>
      </w:pPr>
    </w:p>
    <w:p w14:paraId="4FB2FE79" w14:textId="69BBF9D9" w:rsidR="00FF1EC8" w:rsidRPr="00FF1EC8" w:rsidRDefault="00FF1EC8" w:rsidP="00BA57A4">
      <w:pPr>
        <w:spacing w:after="0"/>
        <w:jc w:val="both"/>
        <w:rPr>
          <w:rFonts w:ascii="Calibri Light" w:hAnsi="Calibri Light" w:cs="Calibri Light"/>
        </w:rPr>
      </w:pPr>
      <w:r w:rsidRPr="007A5952">
        <w:rPr>
          <w:rFonts w:ascii="Calibri Light" w:hAnsi="Calibri Light" w:cs="Calibri Light"/>
          <w:b/>
        </w:rPr>
        <w:t>Mecenas:</w:t>
      </w:r>
      <w:r w:rsidRPr="00FF1EC8">
        <w:rPr>
          <w:rFonts w:ascii="Calibri Light" w:hAnsi="Calibri Light" w:cs="Calibri Light"/>
        </w:rPr>
        <w:t xml:space="preserve"> Orlen</w:t>
      </w:r>
    </w:p>
    <w:p w14:paraId="3C96CE22" w14:textId="77777777" w:rsidR="00BA57A4" w:rsidRPr="00FF1EC8" w:rsidRDefault="00BA57A4" w:rsidP="003B0A2C">
      <w:pPr>
        <w:spacing w:after="0" w:line="360" w:lineRule="auto"/>
        <w:jc w:val="both"/>
        <w:rPr>
          <w:rFonts w:ascii="Calibri Light" w:hAnsi="Calibri Light" w:cs="Calibri Light"/>
        </w:rPr>
      </w:pPr>
    </w:p>
    <w:p w14:paraId="71E4D934" w14:textId="57575385" w:rsidR="00FE2EE2" w:rsidRPr="00FF1EC8" w:rsidRDefault="00FE2EE2" w:rsidP="00FE2EE2">
      <w:pPr>
        <w:spacing w:after="0" w:line="360" w:lineRule="auto"/>
        <w:jc w:val="both"/>
        <w:rPr>
          <w:rFonts w:ascii="Calibri Light" w:hAnsi="Calibri Light" w:cs="Calibri Light"/>
        </w:rPr>
      </w:pPr>
      <w:r w:rsidRPr="007A5952">
        <w:rPr>
          <w:rFonts w:ascii="Calibri Light" w:hAnsi="Calibri Light" w:cs="Calibri Light"/>
          <w:b/>
        </w:rPr>
        <w:t>Partnerzy wystawy:</w:t>
      </w:r>
      <w:r w:rsidR="00FF1EC8" w:rsidRPr="00FF1EC8">
        <w:rPr>
          <w:rFonts w:ascii="Calibri Light" w:hAnsi="Calibri Light" w:cs="Calibri Light"/>
        </w:rPr>
        <w:t xml:space="preserve"> Ars </w:t>
      </w:r>
      <w:proofErr w:type="spellStart"/>
      <w:r w:rsidR="00FF1EC8" w:rsidRPr="00FF1EC8">
        <w:rPr>
          <w:rFonts w:ascii="Calibri Light" w:hAnsi="Calibri Light" w:cs="Calibri Light"/>
        </w:rPr>
        <w:t>Electronica</w:t>
      </w:r>
      <w:proofErr w:type="spellEnd"/>
      <w:r w:rsidR="00FF1EC8" w:rsidRPr="00FF1EC8">
        <w:rPr>
          <w:rFonts w:ascii="Calibri Light" w:hAnsi="Calibri Light" w:cs="Calibri Light"/>
        </w:rPr>
        <w:t xml:space="preserve"> Linz GmbH, Beyond.pl, British </w:t>
      </w:r>
      <w:proofErr w:type="spellStart"/>
      <w:r w:rsidR="00FF1EC8" w:rsidRPr="00FF1EC8">
        <w:rPr>
          <w:rFonts w:ascii="Calibri Light" w:hAnsi="Calibri Light" w:cs="Calibri Light"/>
        </w:rPr>
        <w:t>Council</w:t>
      </w:r>
      <w:proofErr w:type="spellEnd"/>
      <w:r w:rsidR="00FF1EC8" w:rsidRPr="00FF1EC8">
        <w:rPr>
          <w:rFonts w:ascii="Calibri Light" w:hAnsi="Calibri Light" w:cs="Calibri Light"/>
        </w:rPr>
        <w:t xml:space="preserve">, Międzynarodowe Biennale Sztuki Mediów WRO, Centrum Szyfrów ENIGMA w Poznaniu, HAT </w:t>
      </w:r>
      <w:proofErr w:type="spellStart"/>
      <w:r w:rsidR="00FF1EC8" w:rsidRPr="00FF1EC8">
        <w:rPr>
          <w:rFonts w:ascii="Calibri Light" w:hAnsi="Calibri Light" w:cs="Calibri Light"/>
        </w:rPr>
        <w:t>Humanities</w:t>
      </w:r>
      <w:proofErr w:type="spellEnd"/>
      <w:r w:rsidR="00FF1EC8" w:rsidRPr="00FF1EC8">
        <w:rPr>
          <w:rFonts w:ascii="Calibri Light" w:hAnsi="Calibri Light" w:cs="Calibri Light"/>
        </w:rPr>
        <w:t xml:space="preserve">/Art/Technology </w:t>
      </w:r>
      <w:proofErr w:type="spellStart"/>
      <w:r w:rsidR="00FF1EC8" w:rsidRPr="00FF1EC8">
        <w:rPr>
          <w:rFonts w:ascii="Calibri Light" w:hAnsi="Calibri Light" w:cs="Calibri Light"/>
        </w:rPr>
        <w:t>Reasearch</w:t>
      </w:r>
      <w:proofErr w:type="spellEnd"/>
      <w:r w:rsidR="00FF1EC8" w:rsidRPr="00FF1EC8">
        <w:rPr>
          <w:rFonts w:ascii="Calibri Light" w:hAnsi="Calibri Light" w:cs="Calibri Light"/>
        </w:rPr>
        <w:t xml:space="preserve"> Center, Muzeum Ziemi UAM, Ośrodek Doskonalenia Nauczycieli w Poznaniu, Poznańskie Centrum Superkomputerowo-Sieciowe, </w:t>
      </w:r>
      <w:r w:rsidRPr="00FF1EC8">
        <w:rPr>
          <w:rFonts w:ascii="Calibri Light" w:hAnsi="Calibri Light" w:cs="Calibri Light"/>
        </w:rPr>
        <w:t>Uniwersytet im. Adama Mickiewicza w Poznaniu</w:t>
      </w:r>
    </w:p>
    <w:p w14:paraId="5D0C3CBF" w14:textId="77777777" w:rsidR="00FE2EE2" w:rsidRPr="00FF1EC8" w:rsidRDefault="00FE2EE2" w:rsidP="00FE2EE2">
      <w:pPr>
        <w:spacing w:after="0" w:line="360" w:lineRule="auto"/>
        <w:jc w:val="both"/>
        <w:rPr>
          <w:rFonts w:ascii="Calibri Light" w:hAnsi="Calibri Light" w:cs="Calibri Light"/>
        </w:rPr>
      </w:pPr>
    </w:p>
    <w:p w14:paraId="39834A8C" w14:textId="77777777" w:rsidR="00FE2EE2" w:rsidRPr="007A5952" w:rsidRDefault="00FE2EE2" w:rsidP="00FE2EE2">
      <w:pPr>
        <w:spacing w:after="0" w:line="360" w:lineRule="auto"/>
        <w:jc w:val="both"/>
        <w:rPr>
          <w:rFonts w:ascii="Calibri Light" w:hAnsi="Calibri Light" w:cs="Calibri Light"/>
          <w:b/>
        </w:rPr>
      </w:pPr>
      <w:r w:rsidRPr="007A5952">
        <w:rPr>
          <w:rFonts w:ascii="Calibri Light" w:hAnsi="Calibri Light" w:cs="Calibri Light"/>
          <w:b/>
        </w:rPr>
        <w:t xml:space="preserve">Sponsorzy wystawy: </w:t>
      </w:r>
    </w:p>
    <w:p w14:paraId="007F3397" w14:textId="7CCFB605" w:rsidR="00FE2EE2" w:rsidRPr="00FF1EC8" w:rsidRDefault="00FE2EE2" w:rsidP="00FE2EE2">
      <w:pPr>
        <w:spacing w:after="0" w:line="360" w:lineRule="auto"/>
        <w:jc w:val="both"/>
        <w:rPr>
          <w:rFonts w:ascii="Calibri Light" w:hAnsi="Calibri Light" w:cs="Calibri Light"/>
        </w:rPr>
      </w:pPr>
      <w:r w:rsidRPr="00FF1EC8">
        <w:rPr>
          <w:rFonts w:ascii="Calibri Light" w:hAnsi="Calibri Light" w:cs="Calibri Light"/>
        </w:rPr>
        <w:t>Asseco Poland, Beyond.pl</w:t>
      </w:r>
    </w:p>
    <w:p w14:paraId="4786E3DD" w14:textId="77777777" w:rsidR="00FE2EE2" w:rsidRPr="007A5952" w:rsidRDefault="00FE2EE2" w:rsidP="00FE2EE2">
      <w:pPr>
        <w:spacing w:after="0" w:line="360" w:lineRule="auto"/>
        <w:jc w:val="both"/>
        <w:rPr>
          <w:rFonts w:ascii="Calibri Light" w:hAnsi="Calibri Light" w:cs="Calibri Light"/>
          <w:b/>
        </w:rPr>
      </w:pPr>
    </w:p>
    <w:p w14:paraId="1CE06D7A" w14:textId="14FBC0CC" w:rsidR="00FE2EE2" w:rsidRDefault="00FE2EE2" w:rsidP="00FE2EE2">
      <w:pPr>
        <w:spacing w:after="0" w:line="360" w:lineRule="auto"/>
        <w:jc w:val="both"/>
        <w:rPr>
          <w:rFonts w:ascii="Calibri Light" w:hAnsi="Calibri Light" w:cs="Calibri Light"/>
        </w:rPr>
      </w:pPr>
      <w:r w:rsidRPr="007A5952">
        <w:rPr>
          <w:rFonts w:ascii="Calibri Light" w:hAnsi="Calibri Light" w:cs="Calibri Light"/>
          <w:b/>
        </w:rPr>
        <w:t>Patron</w:t>
      </w:r>
      <w:r w:rsidR="00FF1EC8" w:rsidRPr="007A5952">
        <w:rPr>
          <w:rFonts w:ascii="Calibri Light" w:hAnsi="Calibri Light" w:cs="Calibri Light"/>
          <w:b/>
        </w:rPr>
        <w:t>i</w:t>
      </w:r>
      <w:r w:rsidRPr="007A5952">
        <w:rPr>
          <w:rFonts w:ascii="Calibri Light" w:hAnsi="Calibri Light" w:cs="Calibri Light"/>
          <w:b/>
        </w:rPr>
        <w:t xml:space="preserve"> medialn</w:t>
      </w:r>
      <w:r w:rsidR="00FF1EC8" w:rsidRPr="007A5952">
        <w:rPr>
          <w:rFonts w:ascii="Calibri Light" w:hAnsi="Calibri Light" w:cs="Calibri Light"/>
          <w:b/>
        </w:rPr>
        <w:t>i</w:t>
      </w:r>
      <w:r w:rsidRPr="007A5952">
        <w:rPr>
          <w:rFonts w:ascii="Calibri Light" w:hAnsi="Calibri Light" w:cs="Calibri Light"/>
          <w:b/>
        </w:rPr>
        <w:t>:</w:t>
      </w:r>
      <w:r w:rsidRPr="00FF1EC8">
        <w:rPr>
          <w:rFonts w:ascii="Calibri Light" w:hAnsi="Calibri Light" w:cs="Calibri Light"/>
        </w:rPr>
        <w:t xml:space="preserve"> </w:t>
      </w:r>
      <w:r w:rsidR="00140349" w:rsidRPr="00140349">
        <w:rPr>
          <w:rFonts w:ascii="Calibri Light" w:hAnsi="Calibri Light" w:cs="Calibri Light"/>
        </w:rPr>
        <w:t>Dwójka Polskie Radio, „Polityka”, Projekt Pulsar, Magazyn „SZUM”, Radio Afera, "DYNKS. Poznański magazyn kulturalny"</w:t>
      </w:r>
    </w:p>
    <w:p w14:paraId="73F61BD8" w14:textId="77777777" w:rsidR="00736C59" w:rsidRPr="007A5952" w:rsidRDefault="00736C59" w:rsidP="00FE2EE2">
      <w:pPr>
        <w:spacing w:after="0" w:line="360" w:lineRule="auto"/>
        <w:jc w:val="both"/>
        <w:rPr>
          <w:rFonts w:ascii="Calibri Light" w:hAnsi="Calibri Light" w:cs="Calibri Light"/>
          <w:b/>
        </w:rPr>
      </w:pPr>
    </w:p>
    <w:p w14:paraId="43972461" w14:textId="6BE6713A" w:rsidR="00736C59" w:rsidRDefault="00736C59" w:rsidP="00FE2EE2">
      <w:pPr>
        <w:spacing w:after="0" w:line="360" w:lineRule="auto"/>
        <w:jc w:val="both"/>
        <w:rPr>
          <w:rFonts w:ascii="Calibri Light" w:hAnsi="Calibri Light" w:cs="Calibri Light"/>
          <w:b/>
        </w:rPr>
      </w:pPr>
      <w:r w:rsidRPr="007A5952">
        <w:rPr>
          <w:rFonts w:ascii="Calibri Light" w:hAnsi="Calibri Light" w:cs="Calibri Light"/>
          <w:b/>
        </w:rPr>
        <w:t>Dofinansowano ze środków Ministra Kultury i Dziedzictwa Narodowego pochodzących z Funduszu Promocji Kultury</w:t>
      </w:r>
    </w:p>
    <w:p w14:paraId="662B6323" w14:textId="77777777" w:rsidR="007A5952" w:rsidRDefault="007A5952" w:rsidP="007A5952">
      <w:pPr>
        <w:rPr>
          <w:rFonts w:ascii="Calibri Light" w:hAnsi="Calibri Light" w:cs="Calibri Light"/>
          <w:b/>
        </w:rPr>
      </w:pPr>
    </w:p>
    <w:p w14:paraId="2DCF9908" w14:textId="44095E01" w:rsidR="007A5952" w:rsidRPr="003C1B1C" w:rsidRDefault="007A5952" w:rsidP="007A5952">
      <w:pPr>
        <w:rPr>
          <w:rFonts w:ascii="Calibri Light" w:eastAsia="Calibri Light" w:hAnsi="Calibri Light" w:cs="Calibri Light"/>
          <w:sz w:val="24"/>
          <w:szCs w:val="24"/>
          <w:u w:val="single"/>
        </w:rPr>
      </w:pPr>
      <w:r w:rsidRPr="007A5952">
        <w:rPr>
          <w:rFonts w:ascii="Calibri Light" w:hAnsi="Calibri Light" w:cs="Calibri Light"/>
          <w:b/>
          <w:sz w:val="24"/>
          <w:szCs w:val="24"/>
        </w:rPr>
        <w:t>Materiały prasowe:</w:t>
      </w:r>
      <w:r w:rsidRPr="003C1B1C">
        <w:rPr>
          <w:rFonts w:ascii="Calibri Light" w:hAnsi="Calibri Light" w:cs="Calibri Light"/>
          <w:sz w:val="24"/>
          <w:szCs w:val="24"/>
        </w:rPr>
        <w:t xml:space="preserve"> </w:t>
      </w:r>
      <w:hyperlink r:id="rId6" w:history="1">
        <w:r w:rsidRPr="003C1B1C">
          <w:rPr>
            <w:rStyle w:val="Hyperlink1"/>
          </w:rPr>
          <w:t>https://ckzamek.pl/podstrony/56-pressroom/</w:t>
        </w:r>
      </w:hyperlink>
      <w:r w:rsidRPr="003C1B1C">
        <w:rPr>
          <w:rFonts w:ascii="Calibri Light" w:eastAsia="Calibri Light" w:hAnsi="Calibri Light" w:cs="Calibri Light"/>
          <w:sz w:val="24"/>
          <w:szCs w:val="24"/>
          <w:u w:val="single"/>
        </w:rPr>
        <w:br/>
      </w:r>
      <w:r w:rsidRPr="003C1B1C">
        <w:rPr>
          <w:rFonts w:ascii="Calibri Light" w:eastAsia="Calibri Light" w:hAnsi="Calibri Light" w:cs="Calibri Light"/>
          <w:sz w:val="24"/>
          <w:szCs w:val="24"/>
          <w:u w:val="single"/>
        </w:rPr>
        <w:br/>
      </w:r>
      <w:r w:rsidRPr="007A5952">
        <w:rPr>
          <w:rFonts w:ascii="Calibri Light" w:hAnsi="Calibri Light" w:cs="Calibri Light"/>
          <w:b/>
          <w:sz w:val="24"/>
          <w:szCs w:val="24"/>
        </w:rPr>
        <w:t xml:space="preserve">Kontakt dla </w:t>
      </w:r>
      <w:proofErr w:type="spellStart"/>
      <w:r w:rsidRPr="007A5952">
        <w:rPr>
          <w:rFonts w:ascii="Calibri Light" w:hAnsi="Calibri Light" w:cs="Calibri Light"/>
          <w:b/>
          <w:sz w:val="24"/>
          <w:szCs w:val="24"/>
        </w:rPr>
        <w:t>medi</w:t>
      </w:r>
      <w:proofErr w:type="spellEnd"/>
      <w:r w:rsidRPr="007A5952">
        <w:rPr>
          <w:rFonts w:ascii="Calibri Light" w:hAnsi="Calibri Light" w:cs="Calibri Light"/>
          <w:b/>
          <w:sz w:val="24"/>
          <w:szCs w:val="24"/>
          <w:lang w:val="es-ES_tradnl"/>
        </w:rPr>
        <w:t>ó</w:t>
      </w:r>
      <w:r w:rsidRPr="007A5952">
        <w:rPr>
          <w:rFonts w:ascii="Calibri Light" w:hAnsi="Calibri Light" w:cs="Calibri Light"/>
          <w:b/>
          <w:sz w:val="24"/>
          <w:szCs w:val="24"/>
        </w:rPr>
        <w:t>w</w:t>
      </w:r>
      <w:r w:rsidR="00706D04">
        <w:rPr>
          <w:rFonts w:ascii="Calibri Light" w:hAnsi="Calibri Light" w:cs="Calibri Light"/>
          <w:b/>
          <w:sz w:val="24"/>
          <w:szCs w:val="24"/>
        </w:rPr>
        <w:t xml:space="preserve"> / akredytacje:</w:t>
      </w:r>
    </w:p>
    <w:p w14:paraId="102E9589" w14:textId="77777777" w:rsidR="007A5952" w:rsidRPr="003C1B1C" w:rsidRDefault="007A5952" w:rsidP="007A5952">
      <w:pPr>
        <w:rPr>
          <w:rFonts w:ascii="Calibri Light" w:hAnsi="Calibri Light" w:cs="Calibri Light"/>
        </w:rPr>
      </w:pPr>
      <w:r w:rsidRPr="003C1B1C">
        <w:rPr>
          <w:rFonts w:ascii="Calibri Light" w:hAnsi="Calibri Light" w:cs="Calibri Light"/>
          <w:sz w:val="24"/>
          <w:szCs w:val="24"/>
        </w:rPr>
        <w:t xml:space="preserve">Biuro Prasowe CK ZAMEK | </w:t>
      </w:r>
      <w:r w:rsidRPr="003C1B1C">
        <w:rPr>
          <w:rStyle w:val="cze"/>
          <w:rFonts w:ascii="Calibri Light" w:hAnsi="Calibri Light" w:cs="Calibri Light"/>
          <w:color w:val="000000"/>
          <w:sz w:val="24"/>
          <w:szCs w:val="24"/>
          <w:u w:color="000000"/>
          <w:lang w:val="de-DE"/>
        </w:rPr>
        <w:t>press@ckzamek.pl</w:t>
      </w:r>
      <w:r w:rsidRPr="003C1B1C">
        <w:rPr>
          <w:rFonts w:ascii="Calibri Light" w:hAnsi="Calibri Light" w:cs="Calibri Light"/>
          <w:sz w:val="24"/>
          <w:szCs w:val="24"/>
        </w:rPr>
        <w:t xml:space="preserve"> </w:t>
      </w:r>
      <w:r w:rsidRPr="003C1B1C">
        <w:rPr>
          <w:rFonts w:ascii="Calibri Light" w:hAnsi="Calibri Light" w:cs="Calibri Light"/>
          <w:sz w:val="24"/>
          <w:szCs w:val="24"/>
        </w:rPr>
        <w:br/>
        <w:t xml:space="preserve">Anna Gruszka | tel. 607 609 027 </w:t>
      </w:r>
    </w:p>
    <w:p w14:paraId="5003D5C1" w14:textId="77777777" w:rsidR="007A5952" w:rsidRPr="007A5952" w:rsidRDefault="007A5952" w:rsidP="00FE2EE2">
      <w:pPr>
        <w:spacing w:after="0" w:line="360" w:lineRule="auto"/>
        <w:jc w:val="both"/>
        <w:rPr>
          <w:rFonts w:ascii="Calibri Light" w:hAnsi="Calibri Light" w:cs="Calibri Light"/>
          <w:b/>
        </w:rPr>
      </w:pPr>
    </w:p>
    <w:sectPr w:rsidR="007A5952" w:rsidRPr="007A595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62B9"/>
    <w:rsid w:val="000F4F49"/>
    <w:rsid w:val="00140349"/>
    <w:rsid w:val="00163409"/>
    <w:rsid w:val="001B4836"/>
    <w:rsid w:val="002A30D0"/>
    <w:rsid w:val="00320ECF"/>
    <w:rsid w:val="00325A57"/>
    <w:rsid w:val="003B0A2C"/>
    <w:rsid w:val="0055253E"/>
    <w:rsid w:val="006E12EF"/>
    <w:rsid w:val="00706D04"/>
    <w:rsid w:val="00736C59"/>
    <w:rsid w:val="00745E65"/>
    <w:rsid w:val="007A5952"/>
    <w:rsid w:val="008443B1"/>
    <w:rsid w:val="008B5E45"/>
    <w:rsid w:val="00A54423"/>
    <w:rsid w:val="00BA57A4"/>
    <w:rsid w:val="00C1704D"/>
    <w:rsid w:val="00C27E0E"/>
    <w:rsid w:val="00C80F17"/>
    <w:rsid w:val="00C949DE"/>
    <w:rsid w:val="00D418E8"/>
    <w:rsid w:val="00D962B9"/>
    <w:rsid w:val="00E92424"/>
    <w:rsid w:val="00EC311F"/>
    <w:rsid w:val="00F02621"/>
    <w:rsid w:val="00FE2EE2"/>
    <w:rsid w:val="00FF1EC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2C0D2E"/>
  <w15:docId w15:val="{2230B87E-8DED-42A0-A88E-03E2CB085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nhideWhenUsed/>
    <w:rsid w:val="008443B1"/>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Hipercze">
    <w:name w:val="Hyperlink"/>
    <w:basedOn w:val="Domylnaczcionkaakapitu"/>
    <w:uiPriority w:val="99"/>
    <w:unhideWhenUsed/>
    <w:rsid w:val="008443B1"/>
    <w:rPr>
      <w:color w:val="0000FF"/>
      <w:u w:val="single"/>
    </w:rPr>
  </w:style>
  <w:style w:type="character" w:styleId="Odwoaniedokomentarza">
    <w:name w:val="annotation reference"/>
    <w:basedOn w:val="Domylnaczcionkaakapitu"/>
    <w:uiPriority w:val="99"/>
    <w:semiHidden/>
    <w:unhideWhenUsed/>
    <w:rsid w:val="00745E65"/>
    <w:rPr>
      <w:sz w:val="16"/>
      <w:szCs w:val="16"/>
    </w:rPr>
  </w:style>
  <w:style w:type="paragraph" w:styleId="Tekstkomentarza">
    <w:name w:val="annotation text"/>
    <w:basedOn w:val="Normalny"/>
    <w:link w:val="TekstkomentarzaZnak"/>
    <w:uiPriority w:val="99"/>
    <w:semiHidden/>
    <w:unhideWhenUsed/>
    <w:rsid w:val="00745E65"/>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745E65"/>
    <w:rPr>
      <w:sz w:val="20"/>
      <w:szCs w:val="20"/>
    </w:rPr>
  </w:style>
  <w:style w:type="paragraph" w:styleId="Tematkomentarza">
    <w:name w:val="annotation subject"/>
    <w:basedOn w:val="Tekstkomentarza"/>
    <w:next w:val="Tekstkomentarza"/>
    <w:link w:val="TematkomentarzaZnak"/>
    <w:uiPriority w:val="99"/>
    <w:semiHidden/>
    <w:unhideWhenUsed/>
    <w:rsid w:val="00745E65"/>
    <w:rPr>
      <w:b/>
      <w:bCs/>
    </w:rPr>
  </w:style>
  <w:style w:type="character" w:customStyle="1" w:styleId="TematkomentarzaZnak">
    <w:name w:val="Temat komentarza Znak"/>
    <w:basedOn w:val="TekstkomentarzaZnak"/>
    <w:link w:val="Tematkomentarza"/>
    <w:uiPriority w:val="99"/>
    <w:semiHidden/>
    <w:rsid w:val="00745E65"/>
    <w:rPr>
      <w:b/>
      <w:bCs/>
      <w:sz w:val="20"/>
      <w:szCs w:val="20"/>
    </w:rPr>
  </w:style>
  <w:style w:type="paragraph" w:styleId="Tekstdymka">
    <w:name w:val="Balloon Text"/>
    <w:basedOn w:val="Normalny"/>
    <w:link w:val="TekstdymkaZnak"/>
    <w:uiPriority w:val="99"/>
    <w:semiHidden/>
    <w:unhideWhenUsed/>
    <w:rsid w:val="00745E65"/>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45E65"/>
    <w:rPr>
      <w:rFonts w:ascii="Segoe UI" w:hAnsi="Segoe UI" w:cs="Segoe UI"/>
      <w:sz w:val="18"/>
      <w:szCs w:val="18"/>
    </w:rPr>
  </w:style>
  <w:style w:type="character" w:customStyle="1" w:styleId="cze">
    <w:name w:val="Łącze"/>
    <w:rsid w:val="007A5952"/>
    <w:rPr>
      <w:outline w:val="0"/>
      <w:color w:val="0563C1"/>
      <w:u w:val="single" w:color="0563C1"/>
    </w:rPr>
  </w:style>
  <w:style w:type="character" w:customStyle="1" w:styleId="Hyperlink1">
    <w:name w:val="Hyperlink.1"/>
    <w:basedOn w:val="cze"/>
    <w:rsid w:val="007A5952"/>
    <w:rPr>
      <w:rFonts w:ascii="Calibri Light" w:eastAsia="Calibri Light" w:hAnsi="Calibri Light" w:cs="Calibri Light"/>
      <w:outline w:val="0"/>
      <w:color w:val="0563C1"/>
      <w:sz w:val="24"/>
      <w:szCs w:val="24"/>
      <w:u w:val="single" w:color="0563C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5786658">
      <w:bodyDiv w:val="1"/>
      <w:marLeft w:val="0"/>
      <w:marRight w:val="0"/>
      <w:marTop w:val="0"/>
      <w:marBottom w:val="0"/>
      <w:divBdr>
        <w:top w:val="none" w:sz="0" w:space="0" w:color="auto"/>
        <w:left w:val="none" w:sz="0" w:space="0" w:color="auto"/>
        <w:bottom w:val="none" w:sz="0" w:space="0" w:color="auto"/>
        <w:right w:val="none" w:sz="0" w:space="0" w:color="auto"/>
      </w:divBdr>
    </w:div>
    <w:div w:id="1947155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ckzamek.pl/podstrony/56-pressroom/" TargetMode="External"/><Relationship Id="rId5" Type="http://schemas.openxmlformats.org/officeDocument/2006/relationships/hyperlink" Target="http://m.in"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9C7740-A6A5-40C8-B99D-3627CA790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Pages>
  <Words>855</Words>
  <Characters>5132</Characters>
  <Application>Microsoft Office Word</Application>
  <DocSecurity>0</DocSecurity>
  <Lines>42</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5976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Sylwia</dc:creator>
  <cp:keywords/>
  <dc:description/>
  <cp:lastModifiedBy>Anna</cp:lastModifiedBy>
  <cp:revision>17</cp:revision>
  <dcterms:created xsi:type="dcterms:W3CDTF">2026-01-28T09:20:00Z</dcterms:created>
  <dcterms:modified xsi:type="dcterms:W3CDTF">2026-03-05T09:29:00Z</dcterms:modified>
</cp:coreProperties>
</file>